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3A" w:rsidRPr="00FA276C" w:rsidRDefault="00DB1B6F" w:rsidP="000F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6C">
        <w:rPr>
          <w:rFonts w:ascii="Times New Roman" w:hAnsi="Times New Roman" w:cs="Times New Roman"/>
          <w:b/>
          <w:sz w:val="24"/>
          <w:szCs w:val="24"/>
        </w:rPr>
        <w:t xml:space="preserve">Świadczenia rodzinne </w:t>
      </w:r>
      <w:r w:rsidR="000F133A" w:rsidRPr="00FA276C">
        <w:rPr>
          <w:rFonts w:ascii="Times New Roman" w:hAnsi="Times New Roman" w:cs="Times New Roman"/>
          <w:b/>
          <w:sz w:val="24"/>
          <w:szCs w:val="24"/>
        </w:rPr>
        <w:t xml:space="preserve">dla obywateli Ukrainy </w:t>
      </w:r>
    </w:p>
    <w:p w:rsidR="000F133A" w:rsidRPr="00FA276C" w:rsidRDefault="00DB1B6F" w:rsidP="000F133A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b/>
          <w:sz w:val="24"/>
          <w:szCs w:val="24"/>
        </w:rPr>
        <w:br/>
      </w:r>
      <w:r w:rsidRPr="00FA276C">
        <w:rPr>
          <w:rFonts w:ascii="Times New Roman" w:hAnsi="Times New Roman" w:cs="Times New Roman"/>
          <w:sz w:val="24"/>
          <w:szCs w:val="24"/>
        </w:rPr>
        <w:t>Zgodnie z art. 26 ust. 1 ustawy z dnia 12 marca 2022 r. o pomocy obywatelom Ukrainy w związku z konfliktem zbrojnym na terytorium tego państwa (Dz. U. z 2022 r., poz. 583), obywatelowi Ukrainy przebywającemu na terytorium Rzeczypospolitej Polskiej, którego pobyt na terytorium Rzeczypospolitej Polskiej jest uznawany za legalny na podstawie art. 2 ust. 1 ww. ustawy, przysługuje prawo do m.in. świadczeń rodzinnych, o których mowa w ustawie z dnia 28 listopada 2003 r. o świadczeniach rodzinnych</w:t>
      </w:r>
      <w:r w:rsidR="000F133A" w:rsidRPr="00FA276C">
        <w:rPr>
          <w:rFonts w:ascii="Times New Roman" w:hAnsi="Times New Roman" w:cs="Times New Roman"/>
          <w:sz w:val="24"/>
          <w:szCs w:val="24"/>
        </w:rPr>
        <w:t xml:space="preserve"> (Dz. U. z 2022 r., poz. 615)</w:t>
      </w:r>
      <w:r w:rsidRPr="00FA276C">
        <w:rPr>
          <w:rFonts w:ascii="Times New Roman" w:hAnsi="Times New Roman" w:cs="Times New Roman"/>
          <w:sz w:val="24"/>
          <w:szCs w:val="24"/>
        </w:rPr>
        <w:t>, jeżeli zamieszkuje z dziećmi na teryto</w:t>
      </w:r>
      <w:r w:rsidR="000F133A" w:rsidRPr="00FA276C">
        <w:rPr>
          <w:rFonts w:ascii="Times New Roman" w:hAnsi="Times New Roman" w:cs="Times New Roman"/>
          <w:sz w:val="24"/>
          <w:szCs w:val="24"/>
        </w:rPr>
        <w:t xml:space="preserve">rium Rzeczypospolitej Polskiej </w:t>
      </w:r>
    </w:p>
    <w:p w:rsidR="000F133A" w:rsidRPr="00FA276C" w:rsidRDefault="00DB1B6F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– odpowiednio na zasadach i w trybie określonych w tych przepisach, z wyłączeniem warunku posiadania karty pobytu z adn</w:t>
      </w:r>
      <w:r w:rsidR="000F133A" w:rsidRPr="00FA276C">
        <w:rPr>
          <w:rFonts w:ascii="Times New Roman" w:hAnsi="Times New Roman" w:cs="Times New Roman"/>
          <w:sz w:val="24"/>
          <w:szCs w:val="24"/>
        </w:rPr>
        <w:t>otacją „dostęp do rynku pracy”.</w:t>
      </w:r>
    </w:p>
    <w:p w:rsidR="000F133A" w:rsidRPr="00FA276C" w:rsidRDefault="000F133A" w:rsidP="000F1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6C">
        <w:rPr>
          <w:rFonts w:ascii="Times New Roman" w:hAnsi="Times New Roman" w:cs="Times New Roman"/>
          <w:b/>
          <w:sz w:val="24"/>
          <w:szCs w:val="24"/>
        </w:rPr>
        <w:t>Ś</w:t>
      </w:r>
      <w:r w:rsidR="00DB1B6F" w:rsidRPr="00FA276C">
        <w:rPr>
          <w:rFonts w:ascii="Times New Roman" w:hAnsi="Times New Roman" w:cs="Times New Roman"/>
          <w:b/>
          <w:sz w:val="24"/>
          <w:szCs w:val="24"/>
        </w:rPr>
        <w:t>wiadczeniami rodzinnymi są:</w:t>
      </w:r>
    </w:p>
    <w:p w:rsidR="000F133A" w:rsidRPr="00FA276C" w:rsidRDefault="00DB1B6F" w:rsidP="000F1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zasiłek rodzinny oraz dodatki do zasiłku rodzinnego;</w:t>
      </w:r>
    </w:p>
    <w:p w:rsidR="000F133A" w:rsidRPr="00FA276C" w:rsidRDefault="00DB1B6F" w:rsidP="000F1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świadczenia opiekuńcze: zasiłek pielęgnacyjny, specjalny zasiłek opiekuńczy oraz świadczenie pielęgnacyjne;</w:t>
      </w:r>
    </w:p>
    <w:p w:rsidR="000F133A" w:rsidRPr="00FA276C" w:rsidRDefault="00DB1B6F" w:rsidP="000F1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jednorazowa zapomoga z tytułu urodzenia się dziecka;</w:t>
      </w:r>
    </w:p>
    <w:p w:rsidR="000F133A" w:rsidRPr="00FA276C" w:rsidRDefault="00DB1B6F" w:rsidP="000F1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świadczenie rodzicielskie</w:t>
      </w:r>
    </w:p>
    <w:p w:rsidR="000F133A" w:rsidRPr="00FA276C" w:rsidRDefault="000F133A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 xml:space="preserve">O zasiłek rodzinny z dodatkami może ubiegać się osoba, której dochód na osobę nie przekracza kwoty </w:t>
      </w:r>
      <w:r w:rsidRPr="00FA276C">
        <w:rPr>
          <w:rFonts w:ascii="Times New Roman" w:hAnsi="Times New Roman" w:cs="Times New Roman"/>
          <w:b/>
          <w:sz w:val="24"/>
          <w:szCs w:val="24"/>
        </w:rPr>
        <w:t>674,00 zł</w:t>
      </w:r>
      <w:r w:rsidRPr="00FA276C">
        <w:rPr>
          <w:rFonts w:ascii="Times New Roman" w:hAnsi="Times New Roman" w:cs="Times New Roman"/>
          <w:sz w:val="24"/>
          <w:szCs w:val="24"/>
        </w:rPr>
        <w:t xml:space="preserve"> netto, a w przypadku gdy w rodzinie jest wychowywane dziecko legitymujące się orzeczeniem o niepełnosprawności lub orzeczeniem o umiarkowanym, bądź znacznym stopniu niepełnosprawności </w:t>
      </w:r>
      <w:r w:rsidRPr="00FA276C">
        <w:rPr>
          <w:rFonts w:ascii="Times New Roman" w:hAnsi="Times New Roman" w:cs="Times New Roman"/>
          <w:b/>
          <w:sz w:val="24"/>
          <w:szCs w:val="24"/>
        </w:rPr>
        <w:t>764,00 zł</w:t>
      </w:r>
      <w:r w:rsidRPr="00FA276C">
        <w:rPr>
          <w:rFonts w:ascii="Times New Roman" w:hAnsi="Times New Roman" w:cs="Times New Roman"/>
          <w:sz w:val="24"/>
          <w:szCs w:val="24"/>
        </w:rPr>
        <w:t xml:space="preserve"> netto.</w:t>
      </w:r>
    </w:p>
    <w:p w:rsidR="000F133A" w:rsidRPr="00FA276C" w:rsidRDefault="000F133A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b/>
          <w:bCs/>
          <w:sz w:val="24"/>
          <w:szCs w:val="24"/>
        </w:rPr>
        <w:t xml:space="preserve">Zasiłek pielęgnacyjny, świadczenie pielęgnacyjne oraz świadczenie rodzicielskie </w:t>
      </w:r>
      <w:r w:rsidRPr="00FA276C">
        <w:rPr>
          <w:rFonts w:ascii="Times New Roman" w:hAnsi="Times New Roman" w:cs="Times New Roman"/>
          <w:sz w:val="24"/>
          <w:szCs w:val="24"/>
        </w:rPr>
        <w:t>są świadczeniami rodzinnymi wypłacanymi niezależnie od wysokości dochodu.</w:t>
      </w:r>
    </w:p>
    <w:p w:rsidR="000F133A" w:rsidRPr="00FA276C" w:rsidRDefault="000F133A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W okresie od 01-11-2021 r. do 31-10-2022 r. przy ustalaniu prawa do świadczeń rodzinnych uzależnionych od dochodu uwzględnia się dochody rodziny uzyskane w 2020 r.</w:t>
      </w:r>
    </w:p>
    <w:p w:rsidR="000F133A" w:rsidRPr="00FA276C" w:rsidRDefault="00DB1B6F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Ustalając prawo do świadczeń rodzinnych uzależnionych od kryterium dochodowego, przy ustalaniu dochodu rodziny w przeliczeniu na osobę nie uwzględnia się członka rodziny, który, zgodnie z oświadczeniem osoby ubiegającej się o te świadczenia, nie przebywa na terytorium RP.</w:t>
      </w:r>
    </w:p>
    <w:p w:rsidR="000F133A" w:rsidRPr="00FA276C" w:rsidRDefault="00DB1B6F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 xml:space="preserve">Prawo do świadczeń ustalane </w:t>
      </w:r>
      <w:r w:rsidR="000F133A" w:rsidRPr="00FA276C">
        <w:rPr>
          <w:rFonts w:ascii="Times New Roman" w:hAnsi="Times New Roman" w:cs="Times New Roman"/>
          <w:sz w:val="24"/>
          <w:szCs w:val="24"/>
        </w:rPr>
        <w:t xml:space="preserve">jest </w:t>
      </w:r>
      <w:r w:rsidRPr="00FA276C">
        <w:rPr>
          <w:rFonts w:ascii="Times New Roman" w:hAnsi="Times New Roman" w:cs="Times New Roman"/>
          <w:sz w:val="24"/>
          <w:szCs w:val="24"/>
        </w:rPr>
        <w:t xml:space="preserve">począwszy od miesiąca, w którym wpłynął wniosek nie wcześniej niż od miesiąca, w którym obywatel ten został wpisany do rejestru, a w przypadku świadczeń przysługujących na dziecko – również dziecko zostało wpisane do rejestru. </w:t>
      </w:r>
    </w:p>
    <w:p w:rsidR="000F133A" w:rsidRPr="00FA276C" w:rsidRDefault="00DB1B6F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t>Wniosek o przyznanie świadczeń ma zawierać numer PESEL wnioskodawcy oraz, jeżeli występuje, rodzaj, serię i numer dokumentu stanowiącego podstawę przekroczenia granicy, a w przypadku świadczeń przysługujących na dziecko – numer PESEL dziecka oraz, jeżeli występuje, rodzaj, serię i numer dokumentu stanowiącego p</w:t>
      </w:r>
      <w:r w:rsidR="000F133A" w:rsidRPr="00FA276C">
        <w:rPr>
          <w:rFonts w:ascii="Times New Roman" w:hAnsi="Times New Roman" w:cs="Times New Roman"/>
          <w:sz w:val="24"/>
          <w:szCs w:val="24"/>
        </w:rPr>
        <w:t>odstawę przekroczenia granicy.</w:t>
      </w:r>
    </w:p>
    <w:p w:rsidR="00E073AC" w:rsidRPr="00FA276C" w:rsidRDefault="00DB1B6F" w:rsidP="000F133A">
      <w:pPr>
        <w:jc w:val="both"/>
        <w:rPr>
          <w:rFonts w:ascii="Times New Roman" w:hAnsi="Times New Roman" w:cs="Times New Roman"/>
          <w:sz w:val="24"/>
          <w:szCs w:val="24"/>
        </w:rPr>
      </w:pPr>
      <w:r w:rsidRPr="00FA276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073AC" w:rsidRPr="00FA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28B"/>
    <w:multiLevelType w:val="hybridMultilevel"/>
    <w:tmpl w:val="0060B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6F"/>
    <w:rsid w:val="000F133A"/>
    <w:rsid w:val="002F720B"/>
    <w:rsid w:val="00DB1B6F"/>
    <w:rsid w:val="00E073AC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9B65-D000-462A-96B7-7864B621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Januś</dc:creator>
  <cp:keywords/>
  <dc:description/>
  <cp:lastModifiedBy>Marta Januś</cp:lastModifiedBy>
  <cp:revision>2</cp:revision>
  <cp:lastPrinted>2022-03-18T09:18:00Z</cp:lastPrinted>
  <dcterms:created xsi:type="dcterms:W3CDTF">2022-03-18T08:53:00Z</dcterms:created>
  <dcterms:modified xsi:type="dcterms:W3CDTF">2022-03-18T12:36:00Z</dcterms:modified>
</cp:coreProperties>
</file>