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D111" w14:textId="77777777" w:rsidR="0005339E" w:rsidRPr="00780619" w:rsidRDefault="0005339E" w:rsidP="00410C6A">
      <w:pPr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80619">
        <w:rPr>
          <w:rFonts w:ascii="Times New Roman" w:eastAsia="Arial Unicode MS" w:hAnsi="Times New Roman"/>
          <w:sz w:val="24"/>
          <w:szCs w:val="24"/>
        </w:rPr>
        <w:t>Administratorem Państwa danych osobowych, jest Miejski Ośrodek Pomocy Społecznej z siedzibą w Tyszowcach, ul. Kościelna 25A, 22-630 Tyszowce.</w:t>
      </w:r>
    </w:p>
    <w:p w14:paraId="1BB05C02" w14:textId="77777777" w:rsidR="0005339E" w:rsidRPr="00780619" w:rsidRDefault="0005339E" w:rsidP="00410C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0619">
        <w:rPr>
          <w:rFonts w:ascii="Times New Roman" w:eastAsia="Arial Unicode MS" w:hAnsi="Times New Roman"/>
          <w:sz w:val="24"/>
          <w:szCs w:val="24"/>
        </w:rPr>
        <w:t xml:space="preserve">Dane kontaktowe wyznaczonego Inspektora ochrony danych osobowych: Marta </w:t>
      </w:r>
      <w:proofErr w:type="spellStart"/>
      <w:r w:rsidRPr="00780619">
        <w:rPr>
          <w:rFonts w:ascii="Times New Roman" w:eastAsia="Arial Unicode MS" w:hAnsi="Times New Roman"/>
          <w:sz w:val="24"/>
          <w:szCs w:val="24"/>
        </w:rPr>
        <w:t>Januś</w:t>
      </w:r>
      <w:proofErr w:type="spellEnd"/>
      <w:r w:rsidRPr="00780619">
        <w:rPr>
          <w:rFonts w:ascii="Times New Roman" w:eastAsia="Arial Unicode MS" w:hAnsi="Times New Roman"/>
          <w:sz w:val="24"/>
          <w:szCs w:val="24"/>
        </w:rPr>
        <w:t xml:space="preserve">, Miejski Ośrodek Pomocy Społecznej w Tyszowcach, ul. Kościelna 25A, 22-630 Tyszowce, pokój nr 3, adres email: </w:t>
      </w:r>
      <w:hyperlink r:id="rId5" w:history="1">
        <w:r w:rsidRPr="00780619">
          <w:rPr>
            <w:rStyle w:val="Hipercze"/>
            <w:rFonts w:ascii="Times New Roman" w:eastAsia="Arial Unicode MS" w:hAnsi="Times New Roman"/>
            <w:sz w:val="24"/>
            <w:szCs w:val="24"/>
          </w:rPr>
          <w:t>mops@tyszowce.pl</w:t>
        </w:r>
      </w:hyperlink>
    </w:p>
    <w:p w14:paraId="5479429F" w14:textId="42A235EF" w:rsidR="00410C6A" w:rsidRPr="00780619" w:rsidRDefault="0005339E" w:rsidP="00410C6A">
      <w:pPr>
        <w:pStyle w:val="Nagwek2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8061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MOPS w Tyszowcach przetwarza Państwa dane osobowe, gdyż jest to niezbędne do zrealizowania obowiązku  wynikającego z </w:t>
      </w:r>
      <w:r w:rsidR="00410C6A" w:rsidRPr="00780619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ustawy </w:t>
      </w:r>
      <w:r w:rsidR="00410C6A" w:rsidRPr="00780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7 października 2022 r. o szczególnych rozwiązaniach służących ochronie odbiorców energii elektrycznej w 2023 roku w związku z sytuacją na rynku energii elektrycznej (</w:t>
      </w:r>
      <w:proofErr w:type="spellStart"/>
      <w:r w:rsidR="00410C6A" w:rsidRPr="00780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</w:t>
      </w:r>
      <w:proofErr w:type="spellEnd"/>
      <w:r w:rsidR="00410C6A" w:rsidRPr="00780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U. z 2022 r. poz. 2127 z </w:t>
      </w:r>
      <w:proofErr w:type="spellStart"/>
      <w:r w:rsidR="00410C6A" w:rsidRPr="00780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410C6A" w:rsidRPr="00780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zm.)</w:t>
      </w:r>
    </w:p>
    <w:p w14:paraId="57C6829B" w14:textId="4AFDA7D3" w:rsidR="0005339E" w:rsidRPr="00780619" w:rsidRDefault="0005339E" w:rsidP="00410C6A">
      <w:pPr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</w:p>
    <w:p w14:paraId="758D51E4" w14:textId="77777777" w:rsidR="0005339E" w:rsidRPr="00780619" w:rsidRDefault="0005339E" w:rsidP="00410C6A">
      <w:pPr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r w:rsidRPr="00780619">
        <w:rPr>
          <w:rFonts w:ascii="Times New Roman" w:eastAsia="Arial Unicode MS" w:hAnsi="Times New Roman"/>
          <w:sz w:val="24"/>
          <w:szCs w:val="24"/>
        </w:rPr>
        <w:t>MOPS w Tyszowcach udostępni Państwa dane osobowe innym podmiotom, jeżeli będzie miał ku temu odpowiednią podstawę prawną.</w:t>
      </w:r>
    </w:p>
    <w:p w14:paraId="498B9303" w14:textId="77777777" w:rsidR="0005339E" w:rsidRPr="00780619" w:rsidRDefault="0005339E" w:rsidP="00410C6A">
      <w:pPr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r w:rsidRPr="00780619">
        <w:rPr>
          <w:rFonts w:ascii="Times New Roman" w:eastAsia="Arial Unicode MS" w:hAnsi="Times New Roman"/>
          <w:sz w:val="24"/>
          <w:szCs w:val="24"/>
        </w:rPr>
        <w:t>Państwa dane osobowe MOPS w Tyszowcach przechowuje zgodnie z okresem wskazanym w jednolitym rzeczowym wykazie akt stanowiący załącznik do Zarządzenia Nr 7/2011 r. Kierownika Miejskiego Ośrodka Pomocy Społecznej w Tyszowcach z dnia 17.10.2011 r. w sprawie Instrukcji Kancelaryjnej, Instrukcji Organizacji i Zakresu Działania Składnicy Akt oraz Jednolitego Rzeczowego Wykazu Akt.</w:t>
      </w:r>
    </w:p>
    <w:p w14:paraId="0A93A53F" w14:textId="77777777" w:rsidR="0005339E" w:rsidRPr="00780619" w:rsidRDefault="0005339E" w:rsidP="00410C6A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780619">
        <w:rPr>
          <w:rFonts w:ascii="Times New Roman" w:eastAsia="Arial Unicode MS" w:hAnsi="Times New Roman"/>
          <w:sz w:val="24"/>
          <w:szCs w:val="24"/>
        </w:rPr>
        <w:t>Prawa jakie przysługują Państwu w związku z przetwarzaniem danych osobowych:</w:t>
      </w:r>
    </w:p>
    <w:p w14:paraId="5D371C7B" w14:textId="77777777" w:rsidR="0005339E" w:rsidRPr="00780619" w:rsidRDefault="0005339E" w:rsidP="00410C6A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eastAsia="Arial Unicode MS" w:hAnsi="Times New Roman"/>
          <w:sz w:val="24"/>
          <w:szCs w:val="24"/>
        </w:rPr>
      </w:pPr>
      <w:r w:rsidRPr="00780619">
        <w:rPr>
          <w:rFonts w:ascii="Times New Roman" w:eastAsia="Arial Unicode MS" w:hAnsi="Times New Roman"/>
          <w:sz w:val="24"/>
          <w:szCs w:val="24"/>
        </w:rPr>
        <w:t>Prawo do sprostowania danych – czyli poprawienia danych osobowych gdy są one błędne, uległy zmianie lub zdezaktualizowały się.</w:t>
      </w:r>
    </w:p>
    <w:p w14:paraId="264C762C" w14:textId="77777777" w:rsidR="0005339E" w:rsidRPr="00780619" w:rsidRDefault="0005339E" w:rsidP="00410C6A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eastAsia="Arial Unicode MS" w:hAnsi="Times New Roman"/>
          <w:sz w:val="24"/>
          <w:szCs w:val="24"/>
        </w:rPr>
      </w:pPr>
      <w:r w:rsidRPr="00780619">
        <w:rPr>
          <w:rFonts w:ascii="Times New Roman" w:eastAsia="Arial Unicode MS" w:hAnsi="Times New Roman"/>
          <w:sz w:val="24"/>
          <w:szCs w:val="24"/>
        </w:rPr>
        <w:t>Prawo do częściowego lub całkowitego usunięcia danych („prawo do bycia zapomnianym”) – czyli usunięcia danych, które są przetwarzane bez uzasadnionych podstaw prawnych.</w:t>
      </w:r>
    </w:p>
    <w:p w14:paraId="5E5E4781" w14:textId="77777777" w:rsidR="0005339E" w:rsidRPr="00780619" w:rsidRDefault="0005339E" w:rsidP="00410C6A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eastAsia="Arial Unicode MS" w:hAnsi="Times New Roman"/>
          <w:sz w:val="24"/>
          <w:szCs w:val="24"/>
        </w:rPr>
      </w:pPr>
      <w:r w:rsidRPr="00780619">
        <w:rPr>
          <w:rFonts w:ascii="Times New Roman" w:eastAsia="Arial Unicode MS" w:hAnsi="Times New Roman"/>
          <w:sz w:val="24"/>
          <w:szCs w:val="24"/>
        </w:rPr>
        <w:t>Prawo do ograniczenia przetwarzania danych – czyli ograniczenia przetwarzania danych wyłącznie do ich przechowywania.</w:t>
      </w:r>
    </w:p>
    <w:p w14:paraId="61EA11AD" w14:textId="77777777" w:rsidR="0005339E" w:rsidRPr="00780619" w:rsidRDefault="0005339E" w:rsidP="00410C6A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eastAsia="Arial Unicode MS" w:hAnsi="Times New Roman"/>
          <w:sz w:val="24"/>
          <w:szCs w:val="24"/>
        </w:rPr>
      </w:pPr>
      <w:r w:rsidRPr="00780619">
        <w:rPr>
          <w:rFonts w:ascii="Times New Roman" w:eastAsia="Arial Unicode MS" w:hAnsi="Times New Roman"/>
          <w:sz w:val="24"/>
          <w:szCs w:val="24"/>
        </w:rPr>
        <w:t>Prawo do dostępu do danych – czyli uzyskania informacji o celu i sposobie przetwarzania Państwa danych osobowych oraz kopii danych.</w:t>
      </w:r>
    </w:p>
    <w:p w14:paraId="6BB516AD" w14:textId="77777777" w:rsidR="0005339E" w:rsidRPr="00780619" w:rsidRDefault="0005339E" w:rsidP="00410C6A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eastAsia="Arial Unicode MS" w:hAnsi="Times New Roman"/>
          <w:sz w:val="24"/>
          <w:szCs w:val="24"/>
        </w:rPr>
      </w:pPr>
      <w:r w:rsidRPr="00780619">
        <w:rPr>
          <w:rFonts w:ascii="Times New Roman" w:eastAsia="Arial Unicode MS" w:hAnsi="Times New Roman"/>
          <w:sz w:val="24"/>
          <w:szCs w:val="24"/>
        </w:rPr>
        <w:t>Prawo do przenoszenia danych- czyli uzyskania swoich danych osobowych, które nam Państwo przekazali lub wskazania innego administratora, któremu powinniśmy je przekazać, o ile będzie to technicznie możliwe.</w:t>
      </w:r>
    </w:p>
    <w:p w14:paraId="1D33DC37" w14:textId="77777777" w:rsidR="0005339E" w:rsidRPr="00780619" w:rsidRDefault="0005339E" w:rsidP="00410C6A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eastAsia="Arial Unicode MS" w:hAnsi="Times New Roman"/>
          <w:sz w:val="24"/>
          <w:szCs w:val="24"/>
        </w:rPr>
      </w:pPr>
      <w:r w:rsidRPr="00780619">
        <w:rPr>
          <w:rFonts w:ascii="Times New Roman" w:eastAsia="Arial Unicode MS" w:hAnsi="Times New Roman"/>
          <w:sz w:val="24"/>
          <w:szCs w:val="24"/>
        </w:rPr>
        <w:t>Prawo do wniesienia skargi do organu nadzorczego, którym jest Prezes Urzędu Ochrony Danych Osobowych, ul. Stawki 2, 00-193 Warszawa jeżeli uznacie Państwo, że przetwarzanie Państwa danych osobowych narusza przepisy prawa.</w:t>
      </w:r>
    </w:p>
    <w:p w14:paraId="6993FD13" w14:textId="77777777" w:rsidR="0005339E" w:rsidRPr="00780619" w:rsidRDefault="0005339E" w:rsidP="00410C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0619">
        <w:rPr>
          <w:rFonts w:ascii="Times New Roman" w:eastAsia="Arial Unicode MS" w:hAnsi="Times New Roman"/>
          <w:sz w:val="24"/>
          <w:szCs w:val="24"/>
        </w:rPr>
        <w:t>MOPS w Tyszowcach nie przetwarza Państwa danych osobowych w sposób automatyczny w tym przez profilowanie. „Profilowanie” zgodnie z RODO polega na wykorzystaniu danych osobowych do oceny niektórych czynników osobowych osoby fizycznej np. osobistych preferencji, zainteresowań, wiarygodności, zachowania, lokalizacji lub przemieszczania się.</w:t>
      </w:r>
    </w:p>
    <w:p w14:paraId="6D60AC99" w14:textId="77777777" w:rsidR="0005339E" w:rsidRPr="00780619" w:rsidRDefault="0005339E" w:rsidP="00410C6A">
      <w:pPr>
        <w:jc w:val="both"/>
        <w:rPr>
          <w:rFonts w:ascii="Times New Roman" w:hAnsi="Times New Roman"/>
          <w:sz w:val="24"/>
          <w:szCs w:val="24"/>
        </w:rPr>
      </w:pPr>
    </w:p>
    <w:p w14:paraId="30CA5C99" w14:textId="77777777" w:rsidR="0005339E" w:rsidRPr="00780619" w:rsidRDefault="0005339E" w:rsidP="00410C6A">
      <w:pPr>
        <w:jc w:val="both"/>
        <w:rPr>
          <w:rFonts w:ascii="Times New Roman" w:hAnsi="Times New Roman"/>
          <w:sz w:val="24"/>
          <w:szCs w:val="24"/>
        </w:rPr>
      </w:pPr>
    </w:p>
    <w:p w14:paraId="1E6C13CE" w14:textId="77777777" w:rsidR="0005339E" w:rsidRPr="00780619" w:rsidRDefault="0005339E" w:rsidP="00410C6A">
      <w:pPr>
        <w:jc w:val="both"/>
        <w:rPr>
          <w:rFonts w:ascii="Times New Roman" w:hAnsi="Times New Roman"/>
          <w:sz w:val="24"/>
          <w:szCs w:val="24"/>
        </w:rPr>
      </w:pPr>
    </w:p>
    <w:p w14:paraId="349BD70A" w14:textId="77777777" w:rsidR="00D326E0" w:rsidRPr="00780619" w:rsidRDefault="00D326E0" w:rsidP="00410C6A">
      <w:pPr>
        <w:jc w:val="both"/>
        <w:rPr>
          <w:rFonts w:ascii="Times New Roman" w:hAnsi="Times New Roman"/>
          <w:sz w:val="24"/>
          <w:szCs w:val="24"/>
        </w:rPr>
      </w:pPr>
    </w:p>
    <w:sectPr w:rsidR="00D326E0" w:rsidRPr="0078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C84"/>
    <w:multiLevelType w:val="multilevel"/>
    <w:tmpl w:val="A456EA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369985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39"/>
    <w:rsid w:val="0005339E"/>
    <w:rsid w:val="00410C6A"/>
    <w:rsid w:val="00611735"/>
    <w:rsid w:val="00780619"/>
    <w:rsid w:val="00801E95"/>
    <w:rsid w:val="00945639"/>
    <w:rsid w:val="00D3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9C55"/>
  <w15:chartTrackingRefBased/>
  <w15:docId w15:val="{93133652-572B-4F67-9D8C-B5A7F5B2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39E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0C6A"/>
    <w:pPr>
      <w:keepNext/>
      <w:keepLines/>
      <w:suppressAutoHyphens w:val="0"/>
      <w:autoSpaceDN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5339E"/>
    <w:rPr>
      <w:color w:val="0000FF"/>
      <w:u w:val="single" w:color="000000"/>
    </w:rPr>
  </w:style>
  <w:style w:type="paragraph" w:styleId="Akapitzlist">
    <w:name w:val="List Paragraph"/>
    <w:basedOn w:val="Normalny"/>
    <w:qFormat/>
    <w:rsid w:val="0005339E"/>
    <w:pPr>
      <w:ind w:left="720"/>
    </w:pPr>
  </w:style>
  <w:style w:type="character" w:customStyle="1" w:styleId="markedcontent">
    <w:name w:val="markedcontent"/>
    <w:basedOn w:val="Domylnaczcionkaakapitu"/>
    <w:rsid w:val="00611735"/>
  </w:style>
  <w:style w:type="character" w:customStyle="1" w:styleId="Nagwek2Znak">
    <w:name w:val="Nagłówek 2 Znak"/>
    <w:basedOn w:val="Domylnaczcionkaakapitu"/>
    <w:link w:val="Nagwek2"/>
    <w:uiPriority w:val="9"/>
    <w:rsid w:val="00410C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ps@tyszow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Prus</dc:creator>
  <cp:keywords/>
  <dc:description/>
  <cp:lastModifiedBy>Justyna Prus</cp:lastModifiedBy>
  <cp:revision>8</cp:revision>
  <cp:lastPrinted>2022-09-21T08:31:00Z</cp:lastPrinted>
  <dcterms:created xsi:type="dcterms:W3CDTF">2022-09-21T07:13:00Z</dcterms:created>
  <dcterms:modified xsi:type="dcterms:W3CDTF">2022-12-01T09:54:00Z</dcterms:modified>
</cp:coreProperties>
</file>